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CHAPTER 91:  PARKS AND RECREATION</w:t>
      </w:r>
    </w:p>
    <w:p>
      <w:pPr>
        <w:pStyle w:val="Compact"/>
      </w:pPr>
      <w:r>
        <w:t xml:space="preserve">Section</w:t>
      </w:r>
    </w:p>
    <w:p>
      <w:pPr>
        <w:pStyle w:val="Compact"/>
      </w:pPr>
      <w:r>
        <w:t xml:space="preserve">South Park Regulations</w:t>
      </w:r>
    </w:p>
    <w:p>
      <w:pPr>
        <w:pStyle w:val="Compact"/>
      </w:pPr>
      <w:r>
        <w:t xml:space="preserve">   91.01   Bag and possession limits; South Park waters</w:t>
      </w:r>
    </w:p>
    <w:p>
      <w:pPr>
        <w:pStyle w:val="Compact"/>
      </w:pPr>
      <w:r>
        <w:t xml:space="preserve">   91.02   Use of minnows and live bait fish</w:t>
      </w:r>
    </w:p>
    <w:p>
      <w:pPr>
        <w:pStyle w:val="Compact"/>
      </w:pPr>
      <w:r>
        <w:t xml:space="preserve">   91.03   Bow and arrow and spear fishing</w:t>
      </w:r>
    </w:p>
    <w:p>
      <w:pPr>
        <w:pStyle w:val="Compact"/>
      </w:pPr>
      <w:r>
        <w:t xml:space="preserve">   91.04   Motor powered boats</w:t>
      </w:r>
    </w:p>
    <w:p>
      <w:pPr>
        <w:pStyle w:val="Compact"/>
      </w:pPr>
      <w:r>
        <w:t xml:space="preserve"> </w:t>
      </w:r>
    </w:p>
    <w:p>
      <w:pPr>
        <w:pStyle w:val="Compact"/>
      </w:pPr>
      <w:r>
        <w:t xml:space="preserve">   91.99   Penalty</w:t>
      </w:r>
    </w:p>
    <w:p>
      <w:pPr>
        <w:pStyle w:val="Compact"/>
      </w:pPr>
    </w:p>
    <w:p>
      <w:pPr>
        <w:pStyle w:val="Compact"/>
      </w:pPr>
      <w:r>
        <w:t xml:space="preserve">SOUTH PARK REGULATIONS</w:t>
      </w:r>
    </w:p>
    <w:p>
      <w:pPr>
        <w:pStyle w:val="Compact"/>
      </w:pPr>
    </w:p>
    <w:p>
      <w:pPr>
        <w:pStyle w:val="Compact"/>
      </w:pPr>
      <w:r>
        <w:t xml:space="preserve">§ 91.01  BAG AND POSSESSION LIMITS; SOUTH PARK WATERS.</w:t>
      </w:r>
    </w:p>
    <w:p>
      <w:pPr>
        <w:pStyle w:val="Compact"/>
      </w:pPr>
      <w:r>
        <w:t xml:space="preserve">   It shall be unlawful to have in possession at any time Amur River Carp, more commonly known as grass carp.  The bag and possession limit in South Park waters within the boundaries of the South Park of the City of Schuyler shall be five fish, with the exception of Bluegill which shall have no limit.  All South Park waters are open to fishing, except those areas as may be closed by the Nebraska Game and Parks Commission by posting or by regulations by federal or state law.  Any fish that is not to be counted in the bag limit must be returned immediately into the water with as little injury as possible.  Any fish placed on a stringer or in a container, or not returned immediately into the water must be counted in the bag.</w:t>
      </w:r>
    </w:p>
    <w:p>
      <w:pPr>
        <w:pStyle w:val="Compact"/>
      </w:pPr>
      <w:r>
        <w:t xml:space="preserve">(1972 Code, § 6-401)  (Ord. 687, passed 7-20-1982)  Penalty, see § 91.99</w:t>
      </w:r>
    </w:p>
    <w:p>
      <w:pPr>
        <w:pStyle w:val="Compact"/>
      </w:pPr>
    </w:p>
    <w:p>
      <w:pPr>
        <w:pStyle w:val="Compact"/>
      </w:pPr>
      <w:r>
        <w:t xml:space="preserve">§ 91.02  USE OF MINNOWS AND LIVE BAIT FISH.</w:t>
      </w:r>
    </w:p>
    <w:p>
      <w:pPr>
        <w:pStyle w:val="Compact"/>
      </w:pPr>
      <w:r>
        <w:t xml:space="preserve">   It shall be unlawful to use live minnows or other live bait fish in any of the waters within the South Park system.  It shall be unlawful to have in possession live minnows or live bait fish while fishing any of those waters comprising the South Park system.</w:t>
      </w:r>
    </w:p>
    <w:p>
      <w:pPr>
        <w:pStyle w:val="Compact"/>
      </w:pPr>
      <w:r>
        <w:t xml:space="preserve">(1972 Code, § 6-402)  (Ord. 687, passed 7-20-1982)  Penalty, see § 91.99</w:t>
      </w:r>
    </w:p>
    <w:p>
      <w:pPr>
        <w:pStyle w:val="Compact"/>
      </w:pPr>
    </w:p>
    <w:p>
      <w:pPr>
        <w:pStyle w:val="Compact"/>
      </w:pPr>
      <w:r>
        <w:t xml:space="preserve">§ 91.03  BOW AND ARROW AND SPEAR FISHING.</w:t>
      </w:r>
    </w:p>
    <w:p>
      <w:pPr>
        <w:pStyle w:val="Compact"/>
      </w:pPr>
      <w:r>
        <w:t xml:space="preserve">   It shall be unlawful to use a bow and arrow or any spear fishing device for the purpose of fishing in any of the waters comprising the South Park system.</w:t>
      </w:r>
    </w:p>
    <w:p>
      <w:pPr>
        <w:pStyle w:val="Compact"/>
      </w:pPr>
      <w:r>
        <w:t xml:space="preserve">(1972 Code, § 6-403)  (Ord. 687, passed 7-20-1982)  Penalty, see § 91.99</w:t>
      </w:r>
    </w:p>
    <w:p>
      <w:pPr>
        <w:pStyle w:val="Compact"/>
      </w:pPr>
    </w:p>
    <w:p>
      <w:pPr>
        <w:pStyle w:val="Compact"/>
      </w:pPr>
      <w:r>
        <w:t xml:space="preserve">§ 91.04  MOTOR POWERED BOATS.</w:t>
      </w:r>
    </w:p>
    <w:p>
      <w:pPr>
        <w:pStyle w:val="Compact"/>
      </w:pPr>
      <w:r>
        <w:t xml:space="preserve">   It shall be unlawful to use motor powered boats in any of those waters comprising the South Park system, provided however, that the use of electric motors shall be allowed.</w:t>
      </w:r>
    </w:p>
    <w:p>
      <w:pPr>
        <w:pStyle w:val="Compact"/>
      </w:pPr>
      <w:r>
        <w:t xml:space="preserve">(1972 Code, § 6-404)  (Ord. 687, passed 7-20-1982)  Penalty, see § 91.99</w:t>
      </w:r>
    </w:p>
    <w:p>
      <w:pPr>
        <w:pStyle w:val="Compact"/>
      </w:pPr>
    </w:p>
    <w:p>
      <w:pPr>
        <w:pStyle w:val="Compact"/>
      </w:pPr>
      <w:r>
        <w:t xml:space="preserve">§ 91.99  PENALTY.</w:t>
      </w:r>
    </w:p>
    <w:p>
      <w:pPr>
        <w:pStyle w:val="Compact"/>
      </w:pPr>
      <w:r>
        <w:t xml:space="preserve">   Any person who shall violate or fail to comply with the enforcement of any of the provisions of this chapter set forth at full length herein, or incorporated by reference, shall be deemed guilty of a misdemeanor, and upon conviction thereof, shall be fined not more than $500 plus liquidation fees for each offense.  A new violation shall be deemed to have been committed every 24 hours of the failure to comply.</w:t>
      </w:r>
    </w:p>
    <w:p>
      <w:pPr>
        <w:pStyle w:val="Compact"/>
      </w:pPr>
      <w:r>
        <w:t xml:space="preserve">(1972 Code, § 6-701)  (Ord. 687, passed 7-20-1982; Ord. 905, passed 11-2-1999)</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b76e7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2020-10-23T22:07:09Z</dcterms:created>
  <dcterms:modified xsi:type="dcterms:W3CDTF">2020-10-23T22:07:09Z</dcterms:modified>
</cp:coreProperties>
</file>