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B99203" w14:paraId="6F967526" wp14:textId="221A4FB0">
      <w:pPr>
        <w:pStyle w:val="Normal"/>
        <w:spacing w:after="160" w:line="259" w:lineRule="auto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B99203" w:rsidR="26E61432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AGENDA </w:t>
      </w:r>
      <w:r w:rsidRPr="7EB99203" w:rsidR="7825CB86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Virtual Columbia </w:t>
      </w:r>
      <w:r w:rsidRPr="7EB99203" w:rsidR="4A352A49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River </w:t>
      </w:r>
      <w:r w:rsidRPr="7EB99203" w:rsidR="7825CB86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Basin AIS Team Meeting</w:t>
      </w:r>
      <w:r>
        <w:br/>
      </w:r>
      <w:r w:rsidRPr="7EB99203" w:rsidR="7825CB86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January 11-12, 2022</w:t>
      </w:r>
      <w:r>
        <w:br/>
      </w:r>
      <w:r w:rsidRPr="7EB99203" w:rsidR="7825CB86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times are in </w:t>
      </w:r>
      <w:r w:rsidRPr="7EB99203" w:rsidR="7825CB86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Pacific Time</w:t>
      </w:r>
      <w:r w:rsidRPr="7EB99203" w:rsidR="7825CB86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EB99203" w14:paraId="634837AF" wp14:textId="407224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B99203" w:rsidR="7825CB86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11, 2022</w:t>
      </w:r>
      <w:r w:rsidRPr="7EB99203" w:rsidR="08D60441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EB99203" w:rsidR="191F9868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Pr="7EB99203" w:rsidR="0AC86F2C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</w:p>
    <w:tbl>
      <w:tblPr>
        <w:tblStyle w:val="TableGrid"/>
        <w:tblW w:w="9473" w:type="dxa"/>
        <w:tblLayout w:type="fixed"/>
        <w:tblLook w:val="04A0" w:firstRow="1" w:lastRow="0" w:firstColumn="1" w:lastColumn="0" w:noHBand="0" w:noVBand="1"/>
      </w:tblPr>
      <w:tblGrid>
        <w:gridCol w:w="1980"/>
        <w:gridCol w:w="3585"/>
        <w:gridCol w:w="3908"/>
      </w:tblGrid>
      <w:tr w:rsidR="223AD635" w:rsidTr="7EB99203" w14:paraId="322B40B6">
        <w:tc>
          <w:tcPr>
            <w:tcW w:w="1980" w:type="dxa"/>
            <w:shd w:val="clear" w:color="auto" w:fill="D5DCE4" w:themeFill="text2" w:themeFillTint="33"/>
            <w:tcMar/>
            <w:vAlign w:val="top"/>
          </w:tcPr>
          <w:p w:rsidR="223AD635" w:rsidP="223AD635" w:rsidRDefault="223AD635" w14:paraId="3BD8EA4B" w14:textId="1019A3DE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10:00 am </w:t>
            </w:r>
          </w:p>
        </w:tc>
        <w:tc>
          <w:tcPr>
            <w:tcW w:w="3585" w:type="dxa"/>
            <w:tcMar/>
            <w:vAlign w:val="top"/>
          </w:tcPr>
          <w:p w:rsidR="223AD635" w:rsidP="223AD635" w:rsidRDefault="223AD635" w14:paraId="486EFD29" w14:textId="4C23CAD1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Welcome </w:t>
            </w:r>
          </w:p>
        </w:tc>
        <w:tc>
          <w:tcPr>
            <w:tcW w:w="3908" w:type="dxa"/>
            <w:tcMar/>
            <w:vAlign w:val="top"/>
          </w:tcPr>
          <w:p w:rsidR="223AD635" w:rsidP="223AD635" w:rsidRDefault="223AD635" w14:paraId="23D5176B" w14:textId="3500746D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Stephen Phillips, Pacific States Marine Fisheries Commission</w:t>
            </w:r>
          </w:p>
          <w:p w:rsidR="223AD635" w:rsidP="7EB99203" w:rsidRDefault="223AD635" w14:paraId="169038F4" w14:textId="7DFFE3F5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Leah Elwell, Invasive Species Action Network</w:t>
            </w:r>
          </w:p>
        </w:tc>
      </w:tr>
      <w:tr w:rsidR="223AD635" w:rsidTr="7EB99203" w14:paraId="468BE23F">
        <w:tc>
          <w:tcPr>
            <w:tcW w:w="1980" w:type="dxa"/>
            <w:shd w:val="clear" w:color="auto" w:fill="ACB9CA" w:themeFill="text2" w:themeFillTint="66"/>
            <w:tcMar/>
            <w:vAlign w:val="top"/>
          </w:tcPr>
          <w:p w:rsidR="223AD635" w:rsidP="2234B29A" w:rsidRDefault="223AD635" w14:paraId="7B9715E5" w14:textId="3AFE18D6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10:</w:t>
            </w:r>
            <w:r w:rsidRPr="2234B29A" w:rsidR="7744605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05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3585" w:type="dxa"/>
            <w:shd w:val="clear" w:color="auto" w:fill="ACB9CA" w:themeFill="text2" w:themeFillTint="66"/>
            <w:tcMar/>
            <w:vAlign w:val="top"/>
          </w:tcPr>
          <w:p w:rsidR="223AD635" w:rsidP="223AD635" w:rsidRDefault="223AD635" w14:paraId="37147E7F" w14:textId="760E6810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Columbia Basin Monitoring Forum</w:t>
            </w:r>
          </w:p>
          <w:p w:rsidR="223AD635" w:rsidP="223AD635" w:rsidRDefault="223AD635" w14:paraId="4FFE3022" w14:textId="003069B3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CB9CA" w:themeFill="text2" w:themeFillTint="66"/>
            <w:tcMar/>
            <w:vAlign w:val="top"/>
          </w:tcPr>
          <w:p w:rsidR="223AD635" w:rsidP="223AD635" w:rsidRDefault="223AD635" w14:paraId="7F24DB86" w14:textId="717473FA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Tim Counihan, US Geological Survey Robyn Draheim, Pacific States Marine Fisheries Commission contractor</w:t>
            </w:r>
          </w:p>
        </w:tc>
      </w:tr>
      <w:tr w:rsidR="223AD635" w:rsidTr="7EB99203" w14:paraId="209EF7A9">
        <w:tc>
          <w:tcPr>
            <w:tcW w:w="1980" w:type="dxa"/>
            <w:shd w:val="clear" w:color="auto" w:fill="D5DCE4" w:themeFill="text2" w:themeFillTint="33"/>
            <w:tcMar/>
            <w:vAlign w:val="top"/>
          </w:tcPr>
          <w:p w:rsidR="223AD635" w:rsidP="7EB99203" w:rsidRDefault="223AD635" w14:paraId="28ECAA52" w14:textId="75A808B0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10:10</w:t>
            </w:r>
            <w:r w:rsidRPr="7EB99203" w:rsidR="509CFA68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– 10:25 am</w:t>
            </w:r>
          </w:p>
        </w:tc>
        <w:tc>
          <w:tcPr>
            <w:tcW w:w="3585" w:type="dxa"/>
            <w:tcMar/>
            <w:vAlign w:val="top"/>
          </w:tcPr>
          <w:p w:rsidR="223AD635" w:rsidP="7EB99203" w:rsidRDefault="223AD635" w14:paraId="43A2D349" w14:textId="7DF23E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20A01F9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Understanding Spatial/Temporal Variability to Improve Confidence in Water Quality Based Establishment Risk</w:t>
            </w:r>
          </w:p>
        </w:tc>
        <w:tc>
          <w:tcPr>
            <w:tcW w:w="3908" w:type="dxa"/>
            <w:tcMar/>
            <w:vAlign w:val="top"/>
          </w:tcPr>
          <w:p w:rsidR="223AD635" w:rsidP="7EB99203" w:rsidRDefault="223AD635" w14:paraId="2A5D2F85" w14:textId="7A3CF41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20A01F9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Anthony Prisciandaro, US Bureau of Reclamation</w:t>
            </w:r>
            <w:r w:rsidRPr="7EB99203" w:rsidR="3F5F4F8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(USBR)</w:t>
            </w:r>
          </w:p>
        </w:tc>
      </w:tr>
      <w:tr w:rsidR="7EB99203" w:rsidTr="7EB99203" w14:paraId="451F7EDE">
        <w:tc>
          <w:tcPr>
            <w:tcW w:w="1980" w:type="dxa"/>
            <w:shd w:val="clear" w:color="auto" w:fill="D5DCE4" w:themeFill="text2" w:themeFillTint="33"/>
            <w:tcMar/>
            <w:vAlign w:val="top"/>
          </w:tcPr>
          <w:p w:rsidR="2EFC7235" w:rsidP="7EB99203" w:rsidRDefault="2EFC7235" w14:paraId="50938D75" w14:textId="01886479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2EFC72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10:25 –</w:t>
            </w:r>
            <w:r w:rsidRPr="7EB99203" w:rsidR="251D9F4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7EB99203" w:rsidR="2EFC72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10:40 am</w:t>
            </w:r>
          </w:p>
        </w:tc>
        <w:tc>
          <w:tcPr>
            <w:tcW w:w="3585" w:type="dxa"/>
            <w:tcMar/>
            <w:vAlign w:val="top"/>
          </w:tcPr>
          <w:p w:rsidR="2EFC7235" w:rsidP="7EB99203" w:rsidRDefault="2EFC7235" w14:paraId="03300453" w14:textId="14A4017F">
            <w:pPr>
              <w:pStyle w:val="Normal"/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2EFC72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Impact and Control of Invasive Mussels at Hydropower Plants</w:t>
            </w:r>
          </w:p>
        </w:tc>
        <w:tc>
          <w:tcPr>
            <w:tcW w:w="3908" w:type="dxa"/>
            <w:tcMar/>
            <w:vAlign w:val="top"/>
          </w:tcPr>
          <w:p w:rsidR="2EFC7235" w:rsidP="7EB99203" w:rsidRDefault="2EFC7235" w14:paraId="3B768D82" w14:textId="7078D9BC">
            <w:pPr>
              <w:pStyle w:val="Normal"/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2EFC72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Sherri </w:t>
            </w:r>
            <w:proofErr w:type="spellStart"/>
            <w:r w:rsidRPr="7EB99203" w:rsidR="2EFC72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Pucherelli</w:t>
            </w:r>
            <w:proofErr w:type="spellEnd"/>
            <w:r w:rsidRPr="7EB99203" w:rsidR="2EFC72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US</w:t>
            </w:r>
            <w:r w:rsidRPr="7EB99203" w:rsidR="5EB13A62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BR</w:t>
            </w:r>
          </w:p>
        </w:tc>
      </w:tr>
      <w:tr w:rsidR="223AD635" w:rsidTr="7EB99203" w14:paraId="58F73FFF">
        <w:tc>
          <w:tcPr>
            <w:tcW w:w="1980" w:type="dxa"/>
            <w:shd w:val="clear" w:color="auto" w:fill="D5DCE4" w:themeFill="text2" w:themeFillTint="33"/>
            <w:tcMar/>
            <w:vAlign w:val="top"/>
          </w:tcPr>
          <w:p w:rsidR="223AD635" w:rsidP="7EB99203" w:rsidRDefault="223AD635" w14:paraId="58AA789B" w14:textId="13D87BB2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10:</w:t>
            </w:r>
            <w:r w:rsidRPr="7EB99203" w:rsidR="71CEB9F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0 am</w:t>
            </w:r>
          </w:p>
        </w:tc>
        <w:tc>
          <w:tcPr>
            <w:tcW w:w="3585" w:type="dxa"/>
            <w:tcMar/>
            <w:vAlign w:val="top"/>
          </w:tcPr>
          <w:p w:rsidR="223AD635" w:rsidP="7EB99203" w:rsidRDefault="223AD635" w14:paraId="5DCD5FC2" w14:textId="723A3382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Monitoring </w:t>
            </w:r>
            <w:r w:rsidRPr="7EB99203" w:rsidR="3EA7A79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Reports– 2021 results and 2022 plans</w:t>
            </w:r>
            <w:r w:rsidRPr="7EB99203" w:rsidR="3EA7A79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from </w:t>
            </w:r>
            <w:r w:rsidRPr="7EB99203" w:rsidR="4804608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BC, ID, MT, WA, PSU, WSU, USACE, and USBR</w:t>
            </w:r>
          </w:p>
          <w:p w:rsidR="223AD635" w:rsidP="7EB99203" w:rsidRDefault="223AD635" w14:paraId="67EF4E0C" w14:textId="48A22AD3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2E5D6FE3" w:rsidP="5B5C34D3" w:rsidRDefault="2E5D6FE3" w14:paraId="0A446428" w14:textId="19F1B2F8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B5C34D3" w:rsidR="2E5D6FE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(10 minutes each)</w:t>
            </w:r>
          </w:p>
          <w:p w:rsidR="223AD635" w:rsidP="223AD635" w:rsidRDefault="223AD635" w14:paraId="2D4C16EC" w14:textId="431DAFB7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08" w:type="dxa"/>
            <w:tcMar/>
            <w:vAlign w:val="top"/>
          </w:tcPr>
          <w:p w:rsidR="223AD635" w:rsidP="7EB99203" w:rsidRDefault="223AD635" w14:paraId="63DDF67B" w14:textId="3BCF7097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1DC40E1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Martina Beck</w:t>
            </w:r>
          </w:p>
          <w:p w:rsidR="223AD635" w:rsidP="7EB99203" w:rsidRDefault="223AD635" w14:paraId="126FA0F7" w14:textId="3B90B3D1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1DC40E1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Nic Zurfluh</w:t>
            </w:r>
          </w:p>
          <w:p w:rsidR="223AD635" w:rsidP="7EB99203" w:rsidRDefault="223AD635" w14:paraId="779C15EB" w14:textId="6F1D7DFC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1DC40E1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Craig McLane</w:t>
            </w:r>
            <w:r>
              <w:br/>
            </w:r>
            <w:r w:rsidRPr="7EB99203" w:rsidR="7D1680B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Jesse Schultz</w:t>
            </w:r>
          </w:p>
          <w:p w:rsidR="223AD635" w:rsidP="7EB99203" w:rsidRDefault="223AD635" w14:paraId="5B411641" w14:textId="7981575E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7D1680B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Rich Miller</w:t>
            </w:r>
          </w:p>
          <w:p w:rsidR="223AD635" w:rsidP="7EB99203" w:rsidRDefault="223AD635" w14:paraId="6757137C" w14:textId="126BD4B2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7D1680B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Steve Bollens</w:t>
            </w:r>
          </w:p>
          <w:p w:rsidR="223AD635" w:rsidP="7EB99203" w:rsidRDefault="223AD635" w14:paraId="20E94671" w14:textId="62A8D90A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7D1680B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Damian Walter/Betsy Hull</w:t>
            </w:r>
          </w:p>
          <w:p w:rsidR="223AD635" w:rsidP="7EB99203" w:rsidRDefault="223AD635" w14:paraId="0495BF6F" w14:textId="6866AFA3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7D1680B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Heidi McMaster</w:t>
            </w:r>
          </w:p>
        </w:tc>
      </w:tr>
      <w:tr w:rsidR="7EB99203" w:rsidTr="7EB99203" w14:paraId="4C1B69BE">
        <w:tc>
          <w:tcPr>
            <w:tcW w:w="1980" w:type="dxa"/>
            <w:shd w:val="clear" w:color="auto" w:fill="D5DCE4" w:themeFill="text2" w:themeFillTint="33"/>
            <w:tcMar/>
            <w:vAlign w:val="top"/>
          </w:tcPr>
          <w:p w:rsidR="6BDE1C95" w:rsidP="7EB99203" w:rsidRDefault="6BDE1C95" w14:paraId="67107CB5" w14:textId="7EC840F8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6BDE1C9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12:00 pm</w:t>
            </w:r>
          </w:p>
        </w:tc>
        <w:tc>
          <w:tcPr>
            <w:tcW w:w="3585" w:type="dxa"/>
            <w:tcMar/>
            <w:vAlign w:val="top"/>
          </w:tcPr>
          <w:p w:rsidR="6BDE1C95" w:rsidP="7EB99203" w:rsidRDefault="6BDE1C95" w14:paraId="4B00F8F4" w14:textId="24B3F7B5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6BDE1C9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Wrap up and next steps</w:t>
            </w:r>
          </w:p>
        </w:tc>
        <w:tc>
          <w:tcPr>
            <w:tcW w:w="3908" w:type="dxa"/>
            <w:tcMar/>
            <w:vAlign w:val="top"/>
          </w:tcPr>
          <w:p w:rsidR="6BDE1C95" w:rsidP="7EB99203" w:rsidRDefault="6BDE1C95" w14:paraId="6BEB2B00" w14:textId="1A6153BC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6BDE1C9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Tim Counihan</w:t>
            </w:r>
          </w:p>
        </w:tc>
      </w:tr>
      <w:tr w:rsidR="223AD635" w:rsidTr="7EB99203" w14:paraId="36A610D3">
        <w:tc>
          <w:tcPr>
            <w:tcW w:w="1980" w:type="dxa"/>
            <w:shd w:val="clear" w:color="auto" w:fill="FFF2CC" w:themeFill="accent4" w:themeFillTint="33"/>
            <w:tcMar/>
            <w:vAlign w:val="top"/>
          </w:tcPr>
          <w:p w:rsidR="223AD635" w:rsidP="7EB99203" w:rsidRDefault="223AD635" w14:paraId="400BF00E" w14:textId="493A0E7A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</w:t>
            </w:r>
            <w:r w:rsidRPr="7EB99203" w:rsidR="01B9DC4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0 – 12:45 pm</w:t>
            </w:r>
          </w:p>
        </w:tc>
        <w:tc>
          <w:tcPr>
            <w:tcW w:w="3585" w:type="dxa"/>
            <w:shd w:val="clear" w:color="auto" w:fill="FFF2CC" w:themeFill="accent4" w:themeFillTint="33"/>
            <w:tcMar/>
            <w:vAlign w:val="top"/>
          </w:tcPr>
          <w:p w:rsidR="223AD635" w:rsidP="223AD635" w:rsidRDefault="223AD635" w14:paraId="157BB67E" w14:textId="2DC564E6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BREAK</w:t>
            </w:r>
          </w:p>
        </w:tc>
        <w:tc>
          <w:tcPr>
            <w:tcW w:w="3908" w:type="dxa"/>
            <w:shd w:val="clear" w:color="auto" w:fill="FFF2CC" w:themeFill="accent4" w:themeFillTint="33"/>
            <w:tcMar/>
            <w:vAlign w:val="top"/>
          </w:tcPr>
          <w:p w:rsidR="223AD635" w:rsidP="223AD635" w:rsidRDefault="223AD635" w14:paraId="27AA21E9" w14:textId="1479A4B7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23AD635" w:rsidTr="7EB99203" w14:paraId="6176631E">
        <w:tc>
          <w:tcPr>
            <w:tcW w:w="1980" w:type="dxa"/>
            <w:shd w:val="clear" w:color="auto" w:fill="ACB9CA" w:themeFill="text2" w:themeFillTint="66"/>
            <w:tcMar/>
            <w:vAlign w:val="top"/>
          </w:tcPr>
          <w:p w:rsidR="223AD635" w:rsidP="223AD635" w:rsidRDefault="223AD635" w14:paraId="700A580F" w14:textId="0CAD7AF8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12:45 pm</w:t>
            </w:r>
          </w:p>
        </w:tc>
        <w:tc>
          <w:tcPr>
            <w:tcW w:w="3585" w:type="dxa"/>
            <w:shd w:val="clear" w:color="auto" w:fill="ACB9CA" w:themeFill="text2" w:themeFillTint="66"/>
            <w:tcMar/>
            <w:vAlign w:val="top"/>
          </w:tcPr>
          <w:p w:rsidR="223AD635" w:rsidP="7EB99203" w:rsidRDefault="223AD635" w14:paraId="1D4AFA30" w14:textId="4E14577D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Columbia </w:t>
            </w:r>
            <w:r w:rsidRPr="7EB99203" w:rsidR="544990E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River 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Basin AIS Team Meeting</w:t>
            </w:r>
          </w:p>
        </w:tc>
        <w:tc>
          <w:tcPr>
            <w:tcW w:w="3908" w:type="dxa"/>
            <w:shd w:val="clear" w:color="auto" w:fill="ACB9CA" w:themeFill="text2" w:themeFillTint="66"/>
            <w:tcMar/>
            <w:vAlign w:val="top"/>
          </w:tcPr>
          <w:p w:rsidR="223AD635" w:rsidP="223AD635" w:rsidRDefault="223AD635" w14:paraId="2016846D" w14:textId="3E17C37F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23AD635" w:rsidTr="7EB99203" w14:paraId="61AE576D">
        <w:tc>
          <w:tcPr>
            <w:tcW w:w="1980" w:type="dxa"/>
            <w:shd w:val="clear" w:color="auto" w:fill="D5DCE4" w:themeFill="text2" w:themeFillTint="33"/>
            <w:tcMar/>
            <w:vAlign w:val="top"/>
          </w:tcPr>
          <w:p w:rsidR="223AD635" w:rsidP="7EB99203" w:rsidRDefault="223AD635" w14:paraId="07852E0E" w14:textId="06A81234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12:45 – 1:</w:t>
            </w:r>
            <w:r w:rsidRPr="7EB99203" w:rsidR="7613735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15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pm</w:t>
            </w:r>
          </w:p>
        </w:tc>
        <w:tc>
          <w:tcPr>
            <w:tcW w:w="3585" w:type="dxa"/>
            <w:tcMar/>
            <w:vAlign w:val="top"/>
          </w:tcPr>
          <w:p w:rsidR="5AA5FF8A" w:rsidP="025816B9" w:rsidRDefault="5AA5FF8A" w14:paraId="38A0562D" w14:textId="6AA5E151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5816B9" w:rsidR="5AA5FF8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Federal Partner Updates</w:t>
            </w:r>
            <w:r w:rsidRPr="025816B9" w:rsidR="5AA5FF8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223AD635" w:rsidP="223AD635" w:rsidRDefault="223AD635" w14:paraId="14DEC2FB" w14:textId="6218A64C">
            <w:pPr>
              <w:spacing w:line="259" w:lineRule="auto"/>
              <w:ind w:left="720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08" w:type="dxa"/>
            <w:tcMar/>
            <w:vAlign w:val="top"/>
          </w:tcPr>
          <w:p w:rsidR="223AD635" w:rsidP="025816B9" w:rsidRDefault="223AD635" w14:paraId="4A2DF37B" w14:textId="55AE3F71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5816B9" w:rsidR="4B8CB952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Theresa Thom, U.S. Fish and Wildlife Service</w:t>
            </w:r>
          </w:p>
          <w:p w:rsidR="223AD635" w:rsidP="7EB99203" w:rsidRDefault="223AD635" w14:paraId="5708EF3D" w14:textId="7F5C3155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B99203" w:rsidR="46A5C88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Heidi McMaster, USB</w:t>
            </w:r>
            <w:r w:rsidRPr="7EB99203" w:rsidR="7AFE6BF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</w:t>
            </w:r>
          </w:p>
        </w:tc>
      </w:tr>
      <w:tr w:rsidR="223AD635" w:rsidTr="7EB99203" w14:paraId="0E694B1E">
        <w:tc>
          <w:tcPr>
            <w:tcW w:w="1980" w:type="dxa"/>
            <w:shd w:val="clear" w:color="auto" w:fill="D5DCE4" w:themeFill="text2" w:themeFillTint="33"/>
            <w:tcMar/>
            <w:vAlign w:val="top"/>
          </w:tcPr>
          <w:p w:rsidR="223AD635" w:rsidP="7EB99203" w:rsidRDefault="223AD635" w14:paraId="76F4B9F7" w14:textId="716FBAF8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1:</w:t>
            </w:r>
            <w:r w:rsidRPr="7EB99203" w:rsidR="3372705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15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– 1:</w:t>
            </w:r>
            <w:r w:rsidRPr="7EB99203" w:rsidR="7A054CE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pm</w:t>
            </w:r>
          </w:p>
        </w:tc>
        <w:tc>
          <w:tcPr>
            <w:tcW w:w="3585" w:type="dxa"/>
            <w:tcMar/>
            <w:vAlign w:val="top"/>
          </w:tcPr>
          <w:p w:rsidR="223AD635" w:rsidP="56330D45" w:rsidRDefault="223AD635" w14:paraId="0A97A739" w14:textId="7B3F4734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330D4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Water Resource Development Act Update</w:t>
            </w:r>
            <w:r w:rsidRPr="56330D45" w:rsidR="7E8F694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including </w:t>
            </w:r>
            <w:r w:rsidRPr="56330D45" w:rsidR="582C78E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</w:t>
            </w:r>
            <w:r w:rsidRPr="56330D45" w:rsidR="54D3FCE4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asin </w:t>
            </w:r>
            <w:r w:rsidRPr="56330D45" w:rsidR="372685B2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</w:t>
            </w:r>
            <w:r w:rsidRPr="56330D45" w:rsidR="7E8F694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xpansion</w:t>
            </w:r>
          </w:p>
        </w:tc>
        <w:tc>
          <w:tcPr>
            <w:tcW w:w="3908" w:type="dxa"/>
            <w:tcMar/>
            <w:vAlign w:val="top"/>
          </w:tcPr>
          <w:p w:rsidR="223AD635" w:rsidP="5D6703F9" w:rsidRDefault="223AD635" w14:paraId="697CD7AD" w14:textId="3140B79F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D6703F9" w:rsidR="6D348B82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Alex Colter, </w:t>
            </w:r>
            <w:r w:rsidRPr="5D6703F9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Damian Walter</w:t>
            </w:r>
            <w:r w:rsidRPr="5D6703F9" w:rsidR="2AABFE4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Jonas Grundman</w:t>
            </w:r>
            <w:r w:rsidRPr="5D6703F9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US Army Corps of Engineers</w:t>
            </w:r>
          </w:p>
        </w:tc>
      </w:tr>
      <w:tr w:rsidR="223AD635" w:rsidTr="7EB99203" w14:paraId="01DB96DD">
        <w:tc>
          <w:tcPr>
            <w:tcW w:w="1980" w:type="dxa"/>
            <w:shd w:val="clear" w:color="auto" w:fill="D5DCE4" w:themeFill="text2" w:themeFillTint="33"/>
            <w:tcMar/>
            <w:vAlign w:val="top"/>
          </w:tcPr>
          <w:p w:rsidR="223AD635" w:rsidP="7EB99203" w:rsidRDefault="223AD635" w14:paraId="313E8400" w14:textId="336B5527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1:</w:t>
            </w:r>
            <w:r w:rsidRPr="7EB99203" w:rsidR="0D79CFD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– 2:</w:t>
            </w:r>
            <w:r w:rsidRPr="7EB99203" w:rsidR="13E06642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15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pm</w:t>
            </w:r>
          </w:p>
        </w:tc>
        <w:tc>
          <w:tcPr>
            <w:tcW w:w="3585" w:type="dxa"/>
            <w:tcMar/>
            <w:vAlign w:val="top"/>
          </w:tcPr>
          <w:p w:rsidR="223AD635" w:rsidP="025816B9" w:rsidRDefault="223AD635" w14:paraId="37F2EF2A" w14:textId="7597170F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5816B9" w:rsidR="0326B28B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State, Provincial and Tribal Updates </w:t>
            </w:r>
            <w:r>
              <w:br/>
            </w:r>
            <w:r w:rsidRPr="025816B9" w:rsidR="0326B28B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(5</w:t>
            </w:r>
            <w:r w:rsidRPr="025816B9" w:rsidR="0404166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+</w:t>
            </w:r>
            <w:r w:rsidRPr="025816B9" w:rsidR="0326B28B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minutes each)</w:t>
            </w:r>
          </w:p>
          <w:p w:rsidR="223AD635" w:rsidP="025816B9" w:rsidRDefault="223AD635" w14:paraId="698B1338" w14:textId="7F9C1A88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08" w:type="dxa"/>
            <w:tcMar/>
            <w:vAlign w:val="top"/>
          </w:tcPr>
          <w:p w:rsidR="223AD635" w:rsidP="025816B9" w:rsidRDefault="223AD635" w14:paraId="548B3A41" w14:textId="0B354C00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5816B9" w:rsidR="6169BD5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Rick Boatner, OR Fish and Wildlife</w:t>
            </w:r>
          </w:p>
          <w:p w:rsidR="223AD635" w:rsidP="025816B9" w:rsidRDefault="223AD635" w14:paraId="3CF4F4E6" w14:textId="6553FA68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5816B9" w:rsidR="6169BD5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Nic Zurfluh, ID Dept of Agriculture</w:t>
            </w:r>
          </w:p>
          <w:p w:rsidR="223AD635" w:rsidP="025816B9" w:rsidRDefault="223AD635" w14:paraId="35866172" w14:textId="5845B0B4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25816B9" w:rsidR="6169BD5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Zach Crete, MT Fish, Wildlife &amp; Parks</w:t>
            </w:r>
          </w:p>
          <w:p w:rsidR="223AD635" w:rsidP="025816B9" w:rsidRDefault="223AD635" w14:paraId="50F374F4" w14:textId="62151D52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5816B9" w:rsidR="6169BD5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Martina Beck, BC Ministry of Environ.</w:t>
            </w:r>
          </w:p>
          <w:p w:rsidR="223AD635" w:rsidP="025816B9" w:rsidRDefault="223AD635" w14:paraId="751269C6" w14:textId="7750E376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5816B9" w:rsidR="6169BD5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Blaine Parker, CRITFC </w:t>
            </w:r>
          </w:p>
          <w:p w:rsidR="223AD635" w:rsidP="7EB99203" w:rsidRDefault="223AD635" w14:paraId="0EA7437E" w14:textId="5BD7CDB3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31381116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Eric Anderson, WA Dept Fish &amp; Wildlife</w:t>
            </w:r>
          </w:p>
        </w:tc>
      </w:tr>
      <w:tr w:rsidR="7EB99203" w:rsidTr="7EB99203" w14:paraId="6B81A950">
        <w:tc>
          <w:tcPr>
            <w:tcW w:w="1980" w:type="dxa"/>
            <w:shd w:val="clear" w:color="auto" w:fill="D5DCE4" w:themeFill="text2" w:themeFillTint="33"/>
            <w:tcMar/>
            <w:vAlign w:val="top"/>
          </w:tcPr>
          <w:p w:rsidR="6CAD6F4C" w:rsidP="7EB99203" w:rsidRDefault="6CAD6F4C" w14:paraId="5E5D27E5" w14:textId="196EC71B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6CAD6F4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2:15 – 2:30 pm</w:t>
            </w:r>
          </w:p>
        </w:tc>
        <w:tc>
          <w:tcPr>
            <w:tcW w:w="3585" w:type="dxa"/>
            <w:tcMar/>
            <w:vAlign w:val="top"/>
          </w:tcPr>
          <w:p w:rsidR="6CAD6F4C" w:rsidP="7EB99203" w:rsidRDefault="6CAD6F4C" w14:paraId="51351CF5" w14:textId="3D3A24E2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6CAD6F4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Federal Partner Updates</w:t>
            </w:r>
            <w:r w:rsidRPr="7EB99203" w:rsidR="3DCB68A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Continued</w:t>
            </w:r>
          </w:p>
        </w:tc>
        <w:tc>
          <w:tcPr>
            <w:tcW w:w="3908" w:type="dxa"/>
            <w:tcMar/>
            <w:vAlign w:val="top"/>
          </w:tcPr>
          <w:p w:rsidR="6CAD6F4C" w:rsidP="7EB99203" w:rsidRDefault="6CAD6F4C" w14:paraId="56731142" w14:textId="500B024E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6CAD6F4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Hilary Smith, Dept</w:t>
            </w:r>
            <w:r w:rsidRPr="7EB99203" w:rsidR="6CAD6F4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. of</w:t>
            </w:r>
            <w:r w:rsidRPr="7EB99203" w:rsidR="6CAD6F4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the Interior</w:t>
            </w:r>
          </w:p>
        </w:tc>
      </w:tr>
      <w:tr w:rsidR="223AD635" w:rsidTr="7EB99203" w14:paraId="4D580C86">
        <w:tc>
          <w:tcPr>
            <w:tcW w:w="1980" w:type="dxa"/>
            <w:shd w:val="clear" w:color="auto" w:fill="FFF2CC" w:themeFill="accent4" w:themeFillTint="33"/>
            <w:tcMar/>
            <w:vAlign w:val="top"/>
          </w:tcPr>
          <w:p w:rsidR="223AD635" w:rsidP="356A3979" w:rsidRDefault="223AD635" w14:paraId="1795A11F" w14:textId="3D15535A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56A3979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2:</w:t>
            </w:r>
            <w:r w:rsidRPr="356A3979" w:rsidR="6A6942D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  <w:r w:rsidRPr="356A3979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0 pm </w:t>
            </w:r>
          </w:p>
        </w:tc>
        <w:tc>
          <w:tcPr>
            <w:tcW w:w="3585" w:type="dxa"/>
            <w:shd w:val="clear" w:color="auto" w:fill="FFF2CC" w:themeFill="accent4" w:themeFillTint="33"/>
            <w:tcMar/>
            <w:vAlign w:val="top"/>
          </w:tcPr>
          <w:p w:rsidR="223AD635" w:rsidP="223AD635" w:rsidRDefault="223AD635" w14:paraId="71458818" w14:textId="6EC09829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3908" w:type="dxa"/>
            <w:shd w:val="clear" w:color="auto" w:fill="FFF2CC" w:themeFill="accent4" w:themeFillTint="33"/>
            <w:tcMar/>
            <w:vAlign w:val="top"/>
          </w:tcPr>
          <w:p w:rsidR="223AD635" w:rsidP="223AD635" w:rsidRDefault="223AD635" w14:paraId="7915B1FF" w14:textId="1FEF80FA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223AD635" w14:paraId="47FE4D88" wp14:textId="28B482CE">
      <w:pPr>
        <w:spacing w:after="160" w:line="259" w:lineRule="auto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EB99203" w14:paraId="49D4D44C" wp14:textId="43649834">
      <w:pPr>
        <w:pStyle w:val="Normal"/>
        <w:spacing w:after="160" w:line="259" w:lineRule="auto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3AD635" w14:paraId="39C2284B" wp14:textId="7C9E1B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3AD635" w:rsidR="3C126D47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12, 2022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130"/>
        <w:gridCol w:w="3974"/>
        <w:gridCol w:w="3256"/>
      </w:tblGrid>
      <w:tr w:rsidR="223AD635" w:rsidTr="7EB99203" w14:paraId="76F3851C">
        <w:tc>
          <w:tcPr>
            <w:tcW w:w="2130" w:type="dxa"/>
            <w:shd w:val="clear" w:color="auto" w:fill="D5DCE4" w:themeFill="text2" w:themeFillTint="33"/>
            <w:tcMar/>
            <w:vAlign w:val="top"/>
          </w:tcPr>
          <w:p w:rsidR="223AD635" w:rsidP="2234B29A" w:rsidRDefault="223AD635" w14:paraId="3BB08F22" w14:textId="011B02B1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234B29A" w:rsidR="524B215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:00 am </w:t>
            </w:r>
          </w:p>
        </w:tc>
        <w:tc>
          <w:tcPr>
            <w:tcW w:w="3974" w:type="dxa"/>
            <w:tcMar/>
            <w:vAlign w:val="top"/>
          </w:tcPr>
          <w:p w:rsidR="223AD635" w:rsidP="7EB99203" w:rsidRDefault="223AD635" w14:paraId="3F512C2E" w14:textId="4C076D67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Welcome Columbia </w:t>
            </w:r>
            <w:r w:rsidRPr="7EB99203" w:rsidR="1F8B5156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River 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Basin AIS Team Meeting</w:t>
            </w:r>
          </w:p>
        </w:tc>
        <w:tc>
          <w:tcPr>
            <w:tcW w:w="3256" w:type="dxa"/>
            <w:tcMar/>
            <w:vAlign w:val="top"/>
          </w:tcPr>
          <w:p w:rsidR="223AD635" w:rsidP="223AD635" w:rsidRDefault="223AD635" w14:paraId="0B3B15C7" w14:textId="4838D0FA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Stephen Phillips, Pacific States Marine Fisheries Commission</w:t>
            </w:r>
          </w:p>
          <w:p w:rsidR="223AD635" w:rsidP="7EB99203" w:rsidRDefault="223AD635" w14:paraId="73EDE481" w14:textId="7817CE18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Leah Elwell, Invasive Species Action Network</w:t>
            </w:r>
          </w:p>
        </w:tc>
      </w:tr>
      <w:tr w:rsidR="223AD635" w:rsidTr="7EB99203" w14:paraId="090F219A">
        <w:tc>
          <w:tcPr>
            <w:tcW w:w="2130" w:type="dxa"/>
            <w:shd w:val="clear" w:color="auto" w:fill="D5DCE4" w:themeFill="text2" w:themeFillTint="33"/>
            <w:tcMar/>
            <w:vAlign w:val="top"/>
          </w:tcPr>
          <w:p w:rsidR="223AD635" w:rsidP="2234B29A" w:rsidRDefault="223AD635" w14:paraId="0473FBB6" w14:textId="4B0BF7DB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4B29A" w:rsidR="04E99E17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:10 am – </w:t>
            </w:r>
            <w:r w:rsidRPr="2234B29A" w:rsidR="54EF1C6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13FE97D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3974" w:type="dxa"/>
            <w:tcMar/>
            <w:vAlign w:val="top"/>
          </w:tcPr>
          <w:p w:rsidR="579B0FE1" w:rsidP="6302A07F" w:rsidRDefault="579B0FE1" w14:paraId="001A9728" w14:textId="411763E7">
            <w:pPr>
              <w:spacing w:before="0" w:beforeAutospacing="off" w:after="0" w:afterAutospacing="off" w:line="259" w:lineRule="auto"/>
              <w:ind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02A07F" w:rsidR="39D68877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>Boat Hauler Outreach Project</w:t>
            </w:r>
          </w:p>
          <w:p w:rsidR="579B0FE1" w:rsidP="1FC0B32F" w:rsidRDefault="579B0FE1" w14:paraId="467B1C23" w14:textId="022449F1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256" w:type="dxa"/>
            <w:tcMar/>
            <w:vAlign w:val="top"/>
          </w:tcPr>
          <w:p w:rsidR="579B0FE1" w:rsidP="5B5C34D3" w:rsidRDefault="579B0FE1" w14:paraId="62545004" w14:textId="71CA4181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B5C34D3" w:rsidR="0028595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Lisa </w:t>
            </w:r>
            <w:proofErr w:type="spellStart"/>
            <w:r w:rsidRPr="5B5C34D3" w:rsidR="0028595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DeBruyckere</w:t>
            </w:r>
            <w:proofErr w:type="spellEnd"/>
            <w:r w:rsidRPr="5B5C34D3" w:rsidR="0028595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Creative Resource Strategies </w:t>
            </w:r>
          </w:p>
        </w:tc>
      </w:tr>
      <w:tr w:rsidR="0AD60E96" w:rsidTr="7EB99203" w14:paraId="00CCD0AA">
        <w:tc>
          <w:tcPr>
            <w:tcW w:w="2130" w:type="dxa"/>
            <w:shd w:val="clear" w:color="auto" w:fill="D5DCE4" w:themeFill="text2" w:themeFillTint="33"/>
            <w:tcMar/>
            <w:vAlign w:val="top"/>
          </w:tcPr>
          <w:p w:rsidR="7A7241F7" w:rsidP="2234B29A" w:rsidRDefault="7A7241F7" w14:paraId="183ED106" w14:textId="729C46A3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234B29A" w:rsidR="644EF84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  <w:r w:rsidRPr="2234B29A" w:rsidR="20758B78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:30 am - </w:t>
            </w:r>
            <w:r w:rsidRPr="2234B29A" w:rsidR="1C21209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  <w:r w:rsidRPr="2234B29A" w:rsidR="20758B78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:40 am</w:t>
            </w:r>
          </w:p>
        </w:tc>
        <w:tc>
          <w:tcPr>
            <w:tcW w:w="3974" w:type="dxa"/>
            <w:tcMar/>
            <w:vAlign w:val="top"/>
          </w:tcPr>
          <w:p w:rsidR="7A7241F7" w:rsidP="0AD60E96" w:rsidRDefault="7A7241F7" w14:paraId="473380DE" w14:textId="11509B56">
            <w:pPr>
              <w:spacing w:line="259" w:lineRule="auto"/>
              <w:ind w:left="0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AD60E96" w:rsidR="7A7241F7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Regional Dreissenid Rapid Response</w:t>
            </w:r>
          </w:p>
          <w:p w:rsidR="0AD60E96" w:rsidP="0AD60E96" w:rsidRDefault="0AD60E96" w14:paraId="3769AE2F" w14:textId="38DFB44A">
            <w:pPr>
              <w:pStyle w:val="Normal"/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256" w:type="dxa"/>
            <w:tcMar/>
            <w:vAlign w:val="top"/>
          </w:tcPr>
          <w:p w:rsidR="7A7241F7" w:rsidP="0AD60E96" w:rsidRDefault="7A7241F7" w14:paraId="78C8B8C9" w14:textId="69177F53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AD60E96" w:rsidR="7A7241F7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Leah Elwell, ISAN</w:t>
            </w:r>
          </w:p>
          <w:p w:rsidR="0AD60E96" w:rsidP="0AD60E96" w:rsidRDefault="0AD60E96" w14:paraId="6C267AA7" w14:textId="678B32DC">
            <w:pPr>
              <w:pStyle w:val="Normal"/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223AD635" w:rsidTr="7EB99203" w14:paraId="2DF79DA4">
        <w:tc>
          <w:tcPr>
            <w:tcW w:w="2130" w:type="dxa"/>
            <w:shd w:val="clear" w:color="auto" w:fill="D5DCE4" w:themeFill="text2" w:themeFillTint="33"/>
            <w:tcMar/>
            <w:vAlign w:val="top"/>
          </w:tcPr>
          <w:p w:rsidR="223AD635" w:rsidP="2234B29A" w:rsidRDefault="223AD635" w14:paraId="1C2F9160" w14:textId="2763BB76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4B29A" w:rsidR="7AF7905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4408368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0 am – 1</w:t>
            </w:r>
            <w:r w:rsidRPr="2234B29A" w:rsidR="4EB01AC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3E0098C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15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3974" w:type="dxa"/>
            <w:tcMar/>
            <w:vAlign w:val="top"/>
          </w:tcPr>
          <w:p w:rsidR="2849AF74" w:rsidP="56330D45" w:rsidRDefault="2849AF74" w14:paraId="38F090BE" w14:textId="4D90E4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6330D45" w:rsidR="6615FF7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Moss </w:t>
            </w:r>
            <w:r w:rsidRPr="56330D45" w:rsidR="3942C07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</w:t>
            </w:r>
            <w:r w:rsidRPr="56330D45" w:rsidR="6615FF7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all </w:t>
            </w:r>
            <w:r w:rsidRPr="56330D45" w:rsidR="383CA06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Response</w:t>
            </w:r>
            <w:r w:rsidRPr="56330D45" w:rsidR="6615FF7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– </w:t>
            </w:r>
            <w:r w:rsidRPr="56330D45" w:rsidR="77E5A34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</w:t>
            </w:r>
            <w:r w:rsidRPr="56330D45" w:rsidR="6615FF7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essons </w:t>
            </w:r>
            <w:r w:rsidRPr="56330D45" w:rsidR="391F776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</w:t>
            </w:r>
            <w:r w:rsidRPr="56330D45" w:rsidR="6615FF7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earned and </w:t>
            </w:r>
            <w:r w:rsidRPr="56330D45" w:rsidR="263009B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</w:t>
            </w:r>
            <w:r w:rsidRPr="56330D45" w:rsidR="6615FF7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ollaborative </w:t>
            </w:r>
            <w:r w:rsidRPr="56330D45" w:rsidR="4519913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</w:t>
            </w:r>
            <w:r w:rsidRPr="56330D45" w:rsidR="6615FF7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teps </w:t>
            </w:r>
            <w:r w:rsidRPr="56330D45" w:rsidR="2F63A31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</w:t>
            </w:r>
            <w:r w:rsidRPr="56330D45" w:rsidR="6615FF7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orward</w:t>
            </w:r>
          </w:p>
          <w:p w:rsidR="2849AF74" w:rsidP="6302A07F" w:rsidRDefault="2849AF74" w14:paraId="029CFA1D" w14:textId="7B3A77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256" w:type="dxa"/>
            <w:tcMar/>
            <w:vAlign w:val="top"/>
          </w:tcPr>
          <w:p w:rsidR="2849AF74" w:rsidP="7EB99203" w:rsidRDefault="2849AF74" w14:paraId="1663AC95" w14:textId="598E63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2F1B7A2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Susan Pasko</w:t>
            </w:r>
            <w:r w:rsidRPr="7EB99203" w:rsidR="59D5700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U</w:t>
            </w:r>
            <w:r w:rsidRPr="7EB99203" w:rsidR="0B0B0C0B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.</w:t>
            </w:r>
            <w:r w:rsidRPr="7EB99203" w:rsidR="59D5700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</w:t>
            </w:r>
            <w:r w:rsidRPr="7EB99203" w:rsidR="190F8AA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.</w:t>
            </w:r>
            <w:r w:rsidRPr="7EB99203" w:rsidR="59D5700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Fish and Wildlife Service</w:t>
            </w:r>
            <w:r w:rsidRPr="7EB99203" w:rsidR="02F4F7A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</w:t>
            </w:r>
            <w:r w:rsidRPr="7EB99203" w:rsidR="7B85353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TBD, </w:t>
            </w:r>
            <w:r w:rsidRPr="7EB99203" w:rsidR="02F4F7A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APHIS PPQ</w:t>
            </w:r>
          </w:p>
          <w:p w:rsidR="2849AF74" w:rsidP="6302A07F" w:rsidRDefault="2849AF74" w14:paraId="7AA8DB7E" w14:textId="5F5F2C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731C00C" w:rsidTr="7EB99203" w14:paraId="370D1A7D">
        <w:tc>
          <w:tcPr>
            <w:tcW w:w="2130" w:type="dxa"/>
            <w:shd w:val="clear" w:color="auto" w:fill="D5DCE4" w:themeFill="text2" w:themeFillTint="33"/>
            <w:tcMar/>
            <w:vAlign w:val="top"/>
          </w:tcPr>
          <w:p w:rsidR="4B572474" w:rsidP="2234B29A" w:rsidRDefault="4B572474" w14:paraId="003FEBBF" w14:textId="2A10E541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234B29A" w:rsidR="1707ECB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5EE3EC7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1707ECB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:15 am- 1</w:t>
            </w:r>
            <w:r w:rsidRPr="2234B29A" w:rsidR="6F5A6732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1707ECB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:30 am</w:t>
            </w:r>
          </w:p>
        </w:tc>
        <w:tc>
          <w:tcPr>
            <w:tcW w:w="3974" w:type="dxa"/>
            <w:tcMar/>
            <w:vAlign w:val="top"/>
          </w:tcPr>
          <w:p w:rsidR="4B572474" w:rsidP="56330D45" w:rsidRDefault="4B572474" w14:paraId="0454545B" w14:textId="4E00F164">
            <w:pPr>
              <w:pStyle w:val="Normal"/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6330D45" w:rsidR="130C878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State and </w:t>
            </w:r>
            <w:r w:rsidRPr="56330D45" w:rsidR="4C557734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56330D45" w:rsidR="130C878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rovincial </w:t>
            </w:r>
            <w:r w:rsidRPr="56330D45" w:rsidR="2B5FAFA7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</w:t>
            </w:r>
            <w:r w:rsidRPr="56330D45" w:rsidR="130C878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iscussion</w:t>
            </w:r>
            <w:r w:rsidRPr="56330D45" w:rsidR="4203A7AB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: </w:t>
            </w:r>
            <w:r>
              <w:br/>
            </w:r>
            <w:r w:rsidRPr="56330D45" w:rsidR="58DEDCF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</w:t>
            </w:r>
            <w:r w:rsidRPr="56330D45" w:rsidR="130C878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oss </w:t>
            </w:r>
            <w:r w:rsidRPr="56330D45" w:rsidR="5A8D61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</w:t>
            </w:r>
            <w:r w:rsidRPr="56330D45" w:rsidR="130C878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alls and </w:t>
            </w:r>
            <w:r w:rsidRPr="56330D45" w:rsidR="130C878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Don’t</w:t>
            </w:r>
            <w:r w:rsidRPr="56330D45" w:rsidR="130C878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let it Loose </w:t>
            </w:r>
            <w:r w:rsidRPr="56330D45" w:rsidR="0AF4770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</w:t>
            </w:r>
            <w:r w:rsidRPr="56330D45" w:rsidR="130C878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dvancements</w:t>
            </w:r>
          </w:p>
        </w:tc>
        <w:tc>
          <w:tcPr>
            <w:tcW w:w="3256" w:type="dxa"/>
            <w:tcMar/>
            <w:vAlign w:val="top"/>
          </w:tcPr>
          <w:p w:rsidR="7C734CFA" w:rsidP="7731C00C" w:rsidRDefault="7C734CFA" w14:paraId="377A90BD" w14:textId="44FC36D0">
            <w:pPr>
              <w:pStyle w:val="Normal"/>
              <w:spacing w:line="259" w:lineRule="auto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731C00C" w:rsidR="7C734CF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All participants</w:t>
            </w:r>
          </w:p>
        </w:tc>
      </w:tr>
      <w:tr w:rsidR="223AD635" w:rsidTr="7EB99203" w14:paraId="20BFB109">
        <w:tc>
          <w:tcPr>
            <w:tcW w:w="2130" w:type="dxa"/>
            <w:shd w:val="clear" w:color="auto" w:fill="D5DCE4" w:themeFill="text2" w:themeFillTint="33"/>
            <w:tcMar/>
            <w:vAlign w:val="top"/>
          </w:tcPr>
          <w:p w:rsidR="223AD635" w:rsidP="2234B29A" w:rsidRDefault="223AD635" w14:paraId="1D285E9B" w14:textId="22321A7F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45EF392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6A9AE682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0 am – 1</w:t>
            </w:r>
            <w:r w:rsidRPr="2234B29A" w:rsidR="698EBE1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458574D2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50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3974" w:type="dxa"/>
            <w:tcMar/>
            <w:vAlign w:val="top"/>
          </w:tcPr>
          <w:p w:rsidR="009705C4" w:rsidP="0AD60E96" w:rsidRDefault="009705C4" w14:paraId="6CBCC4D0" w14:textId="6F014A66">
            <w:pPr>
              <w:spacing w:line="259" w:lineRule="auto"/>
              <w:ind w:left="0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AD60E96" w:rsidR="5BFDE86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Organisms</w:t>
            </w:r>
            <w:r w:rsidRPr="0AD60E96" w:rsidR="5BFDE86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in Trade Horizon Scanning</w:t>
            </w:r>
          </w:p>
        </w:tc>
        <w:tc>
          <w:tcPr>
            <w:tcW w:w="3256" w:type="dxa"/>
            <w:tcMar/>
            <w:vAlign w:val="top"/>
          </w:tcPr>
          <w:p w:rsidR="6302A07F" w:rsidP="0AD60E96" w:rsidRDefault="6302A07F" w14:paraId="3FF3A5DA" w14:textId="49EC93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AD60E96" w:rsidR="5BFDE86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Wes Daniel, USGS</w:t>
            </w:r>
          </w:p>
        </w:tc>
      </w:tr>
      <w:tr w:rsidR="223AD635" w:rsidTr="7EB99203" w14:paraId="4628C597">
        <w:tc>
          <w:tcPr>
            <w:tcW w:w="2130" w:type="dxa"/>
            <w:shd w:val="clear" w:color="auto" w:fill="FFF2CC" w:themeFill="accent4" w:themeFillTint="33"/>
            <w:tcMar/>
            <w:vAlign w:val="top"/>
          </w:tcPr>
          <w:p w:rsidR="223AD635" w:rsidP="2234B29A" w:rsidRDefault="223AD635" w14:paraId="52B286ED" w14:textId="48262FA9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63754C5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</w:t>
            </w:r>
            <w:r w:rsidRPr="2234B29A" w:rsidR="45A31DF2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0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– 1</w:t>
            </w:r>
            <w:r w:rsidRPr="2234B29A" w:rsidR="767A8704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1E3B2E1C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3974" w:type="dxa"/>
            <w:shd w:val="clear" w:color="auto" w:fill="FFF2CC" w:themeFill="accent4" w:themeFillTint="33"/>
            <w:tcMar/>
            <w:vAlign w:val="top"/>
          </w:tcPr>
          <w:p w:rsidR="223AD635" w:rsidP="223AD635" w:rsidRDefault="223AD635" w14:paraId="69740DE0" w14:textId="7AF12AA3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BREAK</w:t>
            </w:r>
          </w:p>
        </w:tc>
        <w:tc>
          <w:tcPr>
            <w:tcW w:w="3256" w:type="dxa"/>
            <w:shd w:val="clear" w:color="auto" w:fill="FFF2CC" w:themeFill="accent4" w:themeFillTint="33"/>
            <w:tcMar/>
            <w:vAlign w:val="top"/>
          </w:tcPr>
          <w:p w:rsidR="223AD635" w:rsidP="223AD635" w:rsidRDefault="223AD635" w14:paraId="67449CEE" w14:textId="697FF612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223AD635" w:rsidTr="7EB99203" w14:paraId="3B3CFEBB">
        <w:tc>
          <w:tcPr>
            <w:tcW w:w="2130" w:type="dxa"/>
            <w:shd w:val="clear" w:color="auto" w:fill="D5DCE4" w:themeFill="text2" w:themeFillTint="33"/>
            <w:tcMar/>
            <w:vAlign w:val="top"/>
          </w:tcPr>
          <w:p w:rsidR="223AD635" w:rsidP="2234B29A" w:rsidRDefault="223AD635" w14:paraId="1D2C5BE0" w14:textId="771F1BCC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1B0038EB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0444878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  <w:r w:rsidRPr="2234B29A" w:rsidR="54906957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0</w:t>
            </w:r>
            <w:r w:rsidRPr="2234B29A" w:rsidR="6DFDB528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- 1</w:t>
            </w:r>
            <w:r w:rsidRPr="2234B29A" w:rsidR="532BCF2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2234B29A" w:rsidR="6DFDB528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4B377E57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45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2234B29A" w:rsidR="5D92E81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</w:t>
            </w:r>
          </w:p>
        </w:tc>
        <w:tc>
          <w:tcPr>
            <w:tcW w:w="3974" w:type="dxa"/>
            <w:tcMar/>
            <w:vAlign w:val="top"/>
          </w:tcPr>
          <w:p w:rsidR="223AD635" w:rsidP="223AD635" w:rsidRDefault="223AD635" w14:paraId="0AE7956C" w14:textId="2C764692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Legislative Update</w:t>
            </w:r>
          </w:p>
          <w:p w:rsidR="223AD635" w:rsidP="223AD635" w:rsidRDefault="223AD635" w14:paraId="75D83A86" w14:textId="73D076E2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6" w:type="dxa"/>
            <w:tcMar/>
            <w:vAlign w:val="top"/>
          </w:tcPr>
          <w:p w:rsidR="223AD635" w:rsidP="223AD635" w:rsidRDefault="223AD635" w14:paraId="2E21E3E8" w14:textId="03BCD24F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Stephen Phillips, PSMFC</w:t>
            </w:r>
          </w:p>
          <w:p w:rsidR="223AD635" w:rsidP="223AD635" w:rsidRDefault="223AD635" w14:paraId="3B0F42F8" w14:textId="4FA2D6DC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23AD635" w:rsidTr="7EB99203" w14:paraId="1DCD26C2">
        <w:tc>
          <w:tcPr>
            <w:tcW w:w="2130" w:type="dxa"/>
            <w:shd w:val="clear" w:color="auto" w:fill="D5DCE4" w:themeFill="text2" w:themeFillTint="33"/>
            <w:tcMar/>
            <w:vAlign w:val="top"/>
          </w:tcPr>
          <w:p w:rsidR="223AD635" w:rsidP="2234B29A" w:rsidRDefault="223AD635" w14:paraId="65253E3D" w14:textId="03640D50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300E7738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34A3A35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45</w:t>
            </w:r>
            <w:r w:rsidRPr="2234B29A" w:rsidR="05C49CE4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– 1</w:t>
            </w:r>
            <w:r w:rsidRPr="2234B29A" w:rsidR="1C40775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2234B29A" w:rsidR="05C49CE4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4CD5A2F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55</w:t>
            </w:r>
            <w:r w:rsidRPr="2234B29A" w:rsidR="05C49CE4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2234B29A" w:rsidR="4BE0CC4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</w:t>
            </w:r>
          </w:p>
        </w:tc>
        <w:tc>
          <w:tcPr>
            <w:tcW w:w="3974" w:type="dxa"/>
            <w:tcMar/>
            <w:vAlign w:val="top"/>
          </w:tcPr>
          <w:p w:rsidR="223AD635" w:rsidP="56330D45" w:rsidRDefault="223AD635" w14:paraId="134AFE0C" w14:textId="419560A5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330D45" w:rsidR="46168907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>VIDA Update</w:t>
            </w:r>
          </w:p>
        </w:tc>
        <w:tc>
          <w:tcPr>
            <w:tcW w:w="3256" w:type="dxa"/>
            <w:tcMar/>
            <w:vAlign w:val="top"/>
          </w:tcPr>
          <w:p w:rsidR="223AD635" w:rsidP="6302A07F" w:rsidRDefault="223AD635" w14:paraId="1D525C92" w14:textId="183319D9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02A07F" w:rsidR="6C327302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  <w:t>Allen Pleus, WDFW</w:t>
            </w:r>
          </w:p>
        </w:tc>
      </w:tr>
      <w:tr w:rsidR="223AD635" w:rsidTr="7EB99203" w14:paraId="6DC0D496">
        <w:tc>
          <w:tcPr>
            <w:tcW w:w="2130" w:type="dxa"/>
            <w:shd w:val="clear" w:color="auto" w:fill="D5DCE4" w:themeFill="text2" w:themeFillTint="33"/>
            <w:tcMar/>
            <w:vAlign w:val="top"/>
          </w:tcPr>
          <w:p w:rsidR="223AD635" w:rsidP="2234B29A" w:rsidRDefault="223AD635" w14:paraId="4FDA7958" w14:textId="40F8F642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1263F148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2EF6094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55</w:t>
            </w:r>
            <w:r w:rsidRPr="2234B29A" w:rsidR="52D5C01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- 1</w:t>
            </w:r>
            <w:r w:rsidRPr="2234B29A" w:rsidR="52D5C01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51A11D1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2234B29A" w:rsidR="1CC79B8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2234B29A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</w:t>
            </w:r>
          </w:p>
        </w:tc>
        <w:tc>
          <w:tcPr>
            <w:tcW w:w="3974" w:type="dxa"/>
            <w:tcMar/>
            <w:vAlign w:val="top"/>
          </w:tcPr>
          <w:p w:rsidR="7888FAFD" w:rsidP="56330D45" w:rsidRDefault="7888FAFD" w14:paraId="58EFF315" w14:textId="048A1EBF">
            <w:pPr>
              <w:pStyle w:val="Normal"/>
              <w:spacing w:line="259" w:lineRule="auto"/>
              <w:ind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6330D45" w:rsidR="2D68E80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Northern Pike in the CRB – </w:t>
            </w:r>
            <w:proofErr w:type="gramStart"/>
            <w:r w:rsidRPr="56330D45" w:rsidR="12ADF41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</w:t>
            </w:r>
            <w:r w:rsidRPr="56330D45" w:rsidR="2D68E80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anagement </w:t>
            </w:r>
            <w:r w:rsidRPr="56330D45" w:rsidR="6C43A796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</w:t>
            </w:r>
            <w:proofErr w:type="gramEnd"/>
            <w:r w:rsidRPr="56330D45" w:rsidR="2D68E80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56330D45" w:rsidR="7D3B13E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</w:t>
            </w:r>
            <w:r w:rsidRPr="56330D45" w:rsidR="407BEE49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onitoring </w:t>
            </w:r>
            <w:r w:rsidRPr="56330D45" w:rsidR="706C6A32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Update</w:t>
            </w:r>
          </w:p>
          <w:p w:rsidR="7888FAFD" w:rsidP="6302A07F" w:rsidRDefault="7888FAFD" w14:paraId="2B05F7F9" w14:textId="3D7AA2E6">
            <w:pPr>
              <w:pStyle w:val="Normal"/>
              <w:spacing w:line="259" w:lineRule="auto"/>
              <w:ind w:left="0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256" w:type="dxa"/>
            <w:tcMar/>
            <w:vAlign w:val="top"/>
          </w:tcPr>
          <w:p w:rsidR="7888FAFD" w:rsidP="6302A07F" w:rsidRDefault="7888FAFD" w14:paraId="2D2303E3" w14:textId="2CB4525F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02A07F" w:rsidR="4A1193C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Laura Robinson, Upper Columbia United Tribes</w:t>
            </w:r>
          </w:p>
          <w:p w:rsidR="7888FAFD" w:rsidP="6302A07F" w:rsidRDefault="7888FAFD" w14:paraId="20646989" w14:textId="6ED2D96A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731C00C" w:rsidTr="7EB99203" w14:paraId="60F1B30B">
        <w:tc>
          <w:tcPr>
            <w:tcW w:w="2130" w:type="dxa"/>
            <w:shd w:val="clear" w:color="auto" w:fill="D5DCE4" w:themeFill="text2" w:themeFillTint="33"/>
            <w:tcMar/>
            <w:vAlign w:val="top"/>
          </w:tcPr>
          <w:p w:rsidR="300D6592" w:rsidP="2234B29A" w:rsidRDefault="300D6592" w14:paraId="7A923864" w14:textId="0AB0F133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234B29A" w:rsidR="72BB987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2234B29A" w:rsidR="72BB987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1F1DF91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  <w:r w:rsidRPr="2234B29A" w:rsidR="72BB987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– 1</w:t>
            </w:r>
            <w:r w:rsidRPr="2234B29A" w:rsidR="72BB987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2234B29A" w:rsidR="3FF711EB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</w:t>
            </w:r>
            <w:r w:rsidRPr="2234B29A" w:rsidR="72BB987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2234B29A" w:rsidR="08C60B0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2234B29A" w:rsidR="72BB987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</w:t>
            </w:r>
          </w:p>
        </w:tc>
        <w:tc>
          <w:tcPr>
            <w:tcW w:w="3974" w:type="dxa"/>
            <w:tcMar/>
            <w:vAlign w:val="top"/>
          </w:tcPr>
          <w:p w:rsidR="300D6592" w:rsidP="56330D45" w:rsidRDefault="300D6592" w14:paraId="61984591" w14:textId="1FF67E58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6330D45" w:rsidR="6F1212E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The Great Montana </w:t>
            </w:r>
            <w:r w:rsidRPr="56330D45" w:rsidR="39EE8FA4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Crayfish </w:t>
            </w:r>
            <w:r w:rsidRPr="56330D45" w:rsidR="4001DFA4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Project</w:t>
            </w:r>
          </w:p>
          <w:p w:rsidR="300D6592" w:rsidP="56330D45" w:rsidRDefault="300D6592" w14:paraId="28DCDD2E" w14:textId="55CA392C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256" w:type="dxa"/>
            <w:tcMar/>
            <w:vAlign w:val="top"/>
          </w:tcPr>
          <w:p w:rsidR="300D6592" w:rsidP="56330D45" w:rsidRDefault="300D6592" w14:paraId="0987A7A1" w14:textId="40BE9053">
            <w:pPr>
              <w:pStyle w:val="Normal"/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6330D45" w:rsidR="39EE8FA4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Stacy Schmidt, </w:t>
            </w:r>
            <w:r w:rsidRPr="56330D45" w:rsidR="5D614153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MT </w:t>
            </w:r>
            <w:r w:rsidRPr="56330D45" w:rsidR="39EE8FA4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FWP</w:t>
            </w:r>
          </w:p>
        </w:tc>
      </w:tr>
      <w:tr w:rsidR="223AD635" w:rsidTr="7EB99203" w14:paraId="29181EB2">
        <w:tc>
          <w:tcPr>
            <w:tcW w:w="2130" w:type="dxa"/>
            <w:shd w:val="clear" w:color="auto" w:fill="D5DCE4" w:themeFill="text2" w:themeFillTint="33"/>
            <w:tcMar/>
            <w:vAlign w:val="top"/>
          </w:tcPr>
          <w:p w:rsidR="223AD635" w:rsidP="7EB99203" w:rsidRDefault="223AD635" w14:paraId="5763D25A" w14:textId="73FEDB38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7EB99203" w:rsidR="0D2CF3AE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  <w:r w:rsidRPr="7EB99203" w:rsidR="344CDE22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0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pm</w:t>
            </w:r>
          </w:p>
        </w:tc>
        <w:tc>
          <w:tcPr>
            <w:tcW w:w="3974" w:type="dxa"/>
            <w:tcMar/>
            <w:vAlign w:val="top"/>
          </w:tcPr>
          <w:p w:rsidR="223AD635" w:rsidP="56330D45" w:rsidRDefault="223AD635" w14:paraId="6353D7DA" w14:textId="57D478F2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330D4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Discussion of </w:t>
            </w:r>
            <w:r w:rsidRPr="56330D45" w:rsidR="09D1D4E0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</w:t>
            </w:r>
            <w:r w:rsidRPr="56330D45" w:rsidR="0C943EDA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ext</w:t>
            </w:r>
            <w:r w:rsidRPr="56330D4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CRB Meeting and Activities</w:t>
            </w:r>
          </w:p>
        </w:tc>
        <w:tc>
          <w:tcPr>
            <w:tcW w:w="3256" w:type="dxa"/>
            <w:tcMar/>
            <w:vAlign w:val="top"/>
          </w:tcPr>
          <w:p w:rsidR="223AD635" w:rsidP="223AD635" w:rsidRDefault="223AD635" w14:paraId="23C2FFAF" w14:textId="66972FE0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All participants</w:t>
            </w:r>
          </w:p>
        </w:tc>
      </w:tr>
      <w:tr w:rsidR="223AD635" w:rsidTr="7EB99203" w14:paraId="740E1061">
        <w:tc>
          <w:tcPr>
            <w:tcW w:w="2130" w:type="dxa"/>
            <w:shd w:val="clear" w:color="auto" w:fill="D5DCE4" w:themeFill="text2" w:themeFillTint="33"/>
            <w:tcMar/>
            <w:vAlign w:val="top"/>
          </w:tcPr>
          <w:p w:rsidR="223AD635" w:rsidP="7EB99203" w:rsidRDefault="223AD635" w14:paraId="6FFF1967" w14:textId="47C9AE96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487F2F3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7EB99203" w:rsidR="4ADA9391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45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pm</w:t>
            </w:r>
          </w:p>
        </w:tc>
        <w:tc>
          <w:tcPr>
            <w:tcW w:w="3974" w:type="dxa"/>
            <w:tcMar/>
            <w:vAlign w:val="top"/>
          </w:tcPr>
          <w:p w:rsidR="223AD635" w:rsidP="223AD635" w:rsidRDefault="223AD635" w14:paraId="15A134DF" w14:textId="1D39376A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Public Comment</w:t>
            </w:r>
          </w:p>
        </w:tc>
        <w:tc>
          <w:tcPr>
            <w:tcW w:w="3256" w:type="dxa"/>
            <w:tcMar/>
            <w:vAlign w:val="top"/>
          </w:tcPr>
          <w:p w:rsidR="223AD635" w:rsidP="223AD635" w:rsidRDefault="223AD635" w14:paraId="5C3E984C" w14:textId="555F7409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23AD635" w:rsidTr="7EB99203" w14:paraId="26A5BFF8">
        <w:tc>
          <w:tcPr>
            <w:tcW w:w="2130" w:type="dxa"/>
            <w:shd w:val="clear" w:color="auto" w:fill="FFF2CC" w:themeFill="accent4" w:themeFillTint="33"/>
            <w:tcMar/>
            <w:vAlign w:val="top"/>
          </w:tcPr>
          <w:p w:rsidR="223AD635" w:rsidP="7EB99203" w:rsidRDefault="223AD635" w14:paraId="71EE4289" w14:textId="19FD30D3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EB99203" w:rsidR="191C52DD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7EB99203" w:rsidR="071E6DE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00</w:t>
            </w:r>
            <w:r w:rsidRPr="7EB99203" w:rsidR="63BDAF8F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pm</w:t>
            </w:r>
          </w:p>
        </w:tc>
        <w:tc>
          <w:tcPr>
            <w:tcW w:w="3974" w:type="dxa"/>
            <w:shd w:val="clear" w:color="auto" w:fill="FFF2CC" w:themeFill="accent4" w:themeFillTint="33"/>
            <w:tcMar/>
            <w:vAlign w:val="top"/>
          </w:tcPr>
          <w:p w:rsidR="223AD635" w:rsidP="223AD635" w:rsidRDefault="223AD635" w14:paraId="2A0D6367" w14:textId="668917A9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3AD635" w:rsidR="223AD635"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3256" w:type="dxa"/>
            <w:shd w:val="clear" w:color="auto" w:fill="FFF2CC" w:themeFill="accent4" w:themeFillTint="33"/>
            <w:tcMar/>
            <w:vAlign w:val="top"/>
          </w:tcPr>
          <w:p w:rsidR="223AD635" w:rsidP="223AD635" w:rsidRDefault="223AD635" w14:paraId="629BD099" w14:textId="6C30428B">
            <w:pPr>
              <w:spacing w:line="259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223AD635" w14:paraId="566B7415" wp14:textId="1D0299B7">
      <w:pPr>
        <w:spacing w:after="160" w:line="259" w:lineRule="auto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302A07F" w:rsidP="6302A07F" w:rsidRDefault="6302A07F" w14:paraId="00F3B356" w14:textId="2DBD82A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B42D5C"/>
    <w:rsid w:val="0028595D"/>
    <w:rsid w:val="009705C4"/>
    <w:rsid w:val="00C57B7E"/>
    <w:rsid w:val="019D9969"/>
    <w:rsid w:val="01B9DC45"/>
    <w:rsid w:val="01CC3901"/>
    <w:rsid w:val="021B01BD"/>
    <w:rsid w:val="025816B9"/>
    <w:rsid w:val="02848F9D"/>
    <w:rsid w:val="0288F0DB"/>
    <w:rsid w:val="02F4F7A9"/>
    <w:rsid w:val="0326B28B"/>
    <w:rsid w:val="037B00FB"/>
    <w:rsid w:val="03F2817F"/>
    <w:rsid w:val="0404166C"/>
    <w:rsid w:val="0444878A"/>
    <w:rsid w:val="04E99E17"/>
    <w:rsid w:val="05212278"/>
    <w:rsid w:val="05C49CE4"/>
    <w:rsid w:val="06A5551F"/>
    <w:rsid w:val="06AFC885"/>
    <w:rsid w:val="06CFDB01"/>
    <w:rsid w:val="071E6DEF"/>
    <w:rsid w:val="072B87DC"/>
    <w:rsid w:val="077E2DD0"/>
    <w:rsid w:val="077E2DD0"/>
    <w:rsid w:val="08C60B05"/>
    <w:rsid w:val="08D60441"/>
    <w:rsid w:val="0916D2CA"/>
    <w:rsid w:val="09D1D4E0"/>
    <w:rsid w:val="0A02A837"/>
    <w:rsid w:val="0A0B8F65"/>
    <w:rsid w:val="0A997ACE"/>
    <w:rsid w:val="0AC86F2C"/>
    <w:rsid w:val="0AD60E96"/>
    <w:rsid w:val="0AF47709"/>
    <w:rsid w:val="0B0B0C0B"/>
    <w:rsid w:val="0B4513AD"/>
    <w:rsid w:val="0BAA5AEF"/>
    <w:rsid w:val="0C519EF3"/>
    <w:rsid w:val="0C943EDA"/>
    <w:rsid w:val="0D2CF3AE"/>
    <w:rsid w:val="0D3A48F9"/>
    <w:rsid w:val="0D79CFDE"/>
    <w:rsid w:val="0D7A5860"/>
    <w:rsid w:val="0DF29A41"/>
    <w:rsid w:val="0E0D3E28"/>
    <w:rsid w:val="0E541777"/>
    <w:rsid w:val="0E7B3DFB"/>
    <w:rsid w:val="0EC0267F"/>
    <w:rsid w:val="0EF178F6"/>
    <w:rsid w:val="0F4FE98D"/>
    <w:rsid w:val="0FA90E89"/>
    <w:rsid w:val="1263F148"/>
    <w:rsid w:val="12ADF413"/>
    <w:rsid w:val="12CF8BB6"/>
    <w:rsid w:val="130C878A"/>
    <w:rsid w:val="13E06642"/>
    <w:rsid w:val="13FE97D0"/>
    <w:rsid w:val="14CA8101"/>
    <w:rsid w:val="155CB1ED"/>
    <w:rsid w:val="156F3740"/>
    <w:rsid w:val="15757B8A"/>
    <w:rsid w:val="1597430A"/>
    <w:rsid w:val="161E6F06"/>
    <w:rsid w:val="1691B3D8"/>
    <w:rsid w:val="1707ECB5"/>
    <w:rsid w:val="17659F85"/>
    <w:rsid w:val="17A060D4"/>
    <w:rsid w:val="182CFCEE"/>
    <w:rsid w:val="185AAD8C"/>
    <w:rsid w:val="190F8AAD"/>
    <w:rsid w:val="191C52DD"/>
    <w:rsid w:val="191F9868"/>
    <w:rsid w:val="19879F25"/>
    <w:rsid w:val="19BB4A3B"/>
    <w:rsid w:val="19E48F81"/>
    <w:rsid w:val="19FE2210"/>
    <w:rsid w:val="1A8BF990"/>
    <w:rsid w:val="1AA1698F"/>
    <w:rsid w:val="1B0038EB"/>
    <w:rsid w:val="1B346DC2"/>
    <w:rsid w:val="1B73D496"/>
    <w:rsid w:val="1BBEB458"/>
    <w:rsid w:val="1BE06627"/>
    <w:rsid w:val="1C212090"/>
    <w:rsid w:val="1C407755"/>
    <w:rsid w:val="1CA6DAD0"/>
    <w:rsid w:val="1CC79B8E"/>
    <w:rsid w:val="1D25D951"/>
    <w:rsid w:val="1D425D53"/>
    <w:rsid w:val="1DB549AA"/>
    <w:rsid w:val="1DC40E19"/>
    <w:rsid w:val="1E3B2E1C"/>
    <w:rsid w:val="1E6811BD"/>
    <w:rsid w:val="1E8E5D8E"/>
    <w:rsid w:val="1EA8CD24"/>
    <w:rsid w:val="1F1DF913"/>
    <w:rsid w:val="1F819A70"/>
    <w:rsid w:val="1F8B5156"/>
    <w:rsid w:val="1FC0B32F"/>
    <w:rsid w:val="201B3A83"/>
    <w:rsid w:val="2068A361"/>
    <w:rsid w:val="20758B78"/>
    <w:rsid w:val="20A01F9C"/>
    <w:rsid w:val="2126CDA2"/>
    <w:rsid w:val="21CC9440"/>
    <w:rsid w:val="21E58AC0"/>
    <w:rsid w:val="2215CE76"/>
    <w:rsid w:val="221A7668"/>
    <w:rsid w:val="2234B29A"/>
    <w:rsid w:val="22359D4A"/>
    <w:rsid w:val="223AD635"/>
    <w:rsid w:val="22868FBE"/>
    <w:rsid w:val="228DB734"/>
    <w:rsid w:val="22C29E03"/>
    <w:rsid w:val="2357B040"/>
    <w:rsid w:val="239BA69A"/>
    <w:rsid w:val="24B1F382"/>
    <w:rsid w:val="24C732CB"/>
    <w:rsid w:val="251D9F49"/>
    <w:rsid w:val="256D1E88"/>
    <w:rsid w:val="25F96FED"/>
    <w:rsid w:val="263009BC"/>
    <w:rsid w:val="26E61432"/>
    <w:rsid w:val="277CE6C9"/>
    <w:rsid w:val="27924796"/>
    <w:rsid w:val="27B97A91"/>
    <w:rsid w:val="2811F906"/>
    <w:rsid w:val="28203313"/>
    <w:rsid w:val="2849AF74"/>
    <w:rsid w:val="2912F5E4"/>
    <w:rsid w:val="29E8E6AB"/>
    <w:rsid w:val="2A264B62"/>
    <w:rsid w:val="2AABFE4E"/>
    <w:rsid w:val="2AC775C2"/>
    <w:rsid w:val="2AEB34F5"/>
    <w:rsid w:val="2B4999C8"/>
    <w:rsid w:val="2B5FAFA7"/>
    <w:rsid w:val="2BCF4C75"/>
    <w:rsid w:val="2BD311BA"/>
    <w:rsid w:val="2CE56A29"/>
    <w:rsid w:val="2D2D5180"/>
    <w:rsid w:val="2D68E805"/>
    <w:rsid w:val="2DF519D5"/>
    <w:rsid w:val="2E5D6FE3"/>
    <w:rsid w:val="2EC42CCE"/>
    <w:rsid w:val="2EF6094E"/>
    <w:rsid w:val="2EFC7235"/>
    <w:rsid w:val="2F1B7A29"/>
    <w:rsid w:val="2F63A310"/>
    <w:rsid w:val="2F774AB7"/>
    <w:rsid w:val="300D6592"/>
    <w:rsid w:val="300E7738"/>
    <w:rsid w:val="31381116"/>
    <w:rsid w:val="31448F65"/>
    <w:rsid w:val="316C126B"/>
    <w:rsid w:val="31F76899"/>
    <w:rsid w:val="3372705D"/>
    <w:rsid w:val="33E6756B"/>
    <w:rsid w:val="341F3FCB"/>
    <w:rsid w:val="344CDE22"/>
    <w:rsid w:val="3483C044"/>
    <w:rsid w:val="34A3A35A"/>
    <w:rsid w:val="34B56A04"/>
    <w:rsid w:val="34BECD78"/>
    <w:rsid w:val="356A3979"/>
    <w:rsid w:val="3623CE23"/>
    <w:rsid w:val="363B0231"/>
    <w:rsid w:val="36CC437E"/>
    <w:rsid w:val="36D63332"/>
    <w:rsid w:val="372685B2"/>
    <w:rsid w:val="37D9FDF9"/>
    <w:rsid w:val="380C149E"/>
    <w:rsid w:val="381F7D18"/>
    <w:rsid w:val="383CA06D"/>
    <w:rsid w:val="387176FD"/>
    <w:rsid w:val="38C1757B"/>
    <w:rsid w:val="390AB259"/>
    <w:rsid w:val="391F776F"/>
    <w:rsid w:val="392E1FEA"/>
    <w:rsid w:val="3942C075"/>
    <w:rsid w:val="3972A2F3"/>
    <w:rsid w:val="39D68877"/>
    <w:rsid w:val="39EE8FA4"/>
    <w:rsid w:val="3AD298DB"/>
    <w:rsid w:val="3AE34BCB"/>
    <w:rsid w:val="3B3986F7"/>
    <w:rsid w:val="3BC707C1"/>
    <w:rsid w:val="3BDBFBDA"/>
    <w:rsid w:val="3C126D47"/>
    <w:rsid w:val="3C2C81C3"/>
    <w:rsid w:val="3C8569C8"/>
    <w:rsid w:val="3CA24A5B"/>
    <w:rsid w:val="3CAA43B5"/>
    <w:rsid w:val="3CAEA7C0"/>
    <w:rsid w:val="3D0AC41C"/>
    <w:rsid w:val="3D3C1F19"/>
    <w:rsid w:val="3D46E9EF"/>
    <w:rsid w:val="3D6B0E1F"/>
    <w:rsid w:val="3D84E036"/>
    <w:rsid w:val="3DCB68AC"/>
    <w:rsid w:val="3DD552CE"/>
    <w:rsid w:val="3E0098CE"/>
    <w:rsid w:val="3EA6947D"/>
    <w:rsid w:val="3EA7A79E"/>
    <w:rsid w:val="3EF60F0A"/>
    <w:rsid w:val="3F5F4F80"/>
    <w:rsid w:val="3F7C6F57"/>
    <w:rsid w:val="3F860DD3"/>
    <w:rsid w:val="3FF711EB"/>
    <w:rsid w:val="4001DFA4"/>
    <w:rsid w:val="4067A38F"/>
    <w:rsid w:val="407BEE49"/>
    <w:rsid w:val="413A90DA"/>
    <w:rsid w:val="417DB4D8"/>
    <w:rsid w:val="41EABA37"/>
    <w:rsid w:val="4203A7AB"/>
    <w:rsid w:val="422BA580"/>
    <w:rsid w:val="423A5873"/>
    <w:rsid w:val="4408368E"/>
    <w:rsid w:val="44CC4C00"/>
    <w:rsid w:val="44D16BFC"/>
    <w:rsid w:val="45152B56"/>
    <w:rsid w:val="45199133"/>
    <w:rsid w:val="458574D2"/>
    <w:rsid w:val="45A31DF2"/>
    <w:rsid w:val="45EF3925"/>
    <w:rsid w:val="46168907"/>
    <w:rsid w:val="46A5C881"/>
    <w:rsid w:val="46B9C188"/>
    <w:rsid w:val="477823D0"/>
    <w:rsid w:val="48046089"/>
    <w:rsid w:val="487F2F31"/>
    <w:rsid w:val="492A4C8C"/>
    <w:rsid w:val="495F4A9B"/>
    <w:rsid w:val="49BBE824"/>
    <w:rsid w:val="4A1193C1"/>
    <w:rsid w:val="4A352A49"/>
    <w:rsid w:val="4A678BE8"/>
    <w:rsid w:val="4A89B003"/>
    <w:rsid w:val="4AD558E2"/>
    <w:rsid w:val="4ADA9391"/>
    <w:rsid w:val="4B2405B4"/>
    <w:rsid w:val="4B377E57"/>
    <w:rsid w:val="4B572474"/>
    <w:rsid w:val="4B755AE6"/>
    <w:rsid w:val="4B8CB952"/>
    <w:rsid w:val="4BD6A70F"/>
    <w:rsid w:val="4BE0CC4A"/>
    <w:rsid w:val="4C1A71F6"/>
    <w:rsid w:val="4C557734"/>
    <w:rsid w:val="4CD5A2F0"/>
    <w:rsid w:val="4D95F4B2"/>
    <w:rsid w:val="4DDADEE7"/>
    <w:rsid w:val="4DF84605"/>
    <w:rsid w:val="4E3B1B38"/>
    <w:rsid w:val="4E6D6680"/>
    <w:rsid w:val="4EB01AC5"/>
    <w:rsid w:val="4FC8158F"/>
    <w:rsid w:val="5047C103"/>
    <w:rsid w:val="509CFA68"/>
    <w:rsid w:val="50F3634D"/>
    <w:rsid w:val="512BE6B2"/>
    <w:rsid w:val="514DB6FC"/>
    <w:rsid w:val="518B7DCA"/>
    <w:rsid w:val="51909A32"/>
    <w:rsid w:val="51A11D13"/>
    <w:rsid w:val="51B3EF10"/>
    <w:rsid w:val="520FB2D7"/>
    <w:rsid w:val="524B2151"/>
    <w:rsid w:val="52879B95"/>
    <w:rsid w:val="52D5C01E"/>
    <w:rsid w:val="532BCF23"/>
    <w:rsid w:val="53379689"/>
    <w:rsid w:val="53C8D682"/>
    <w:rsid w:val="544990E9"/>
    <w:rsid w:val="54906957"/>
    <w:rsid w:val="54D3FCE4"/>
    <w:rsid w:val="54EF1C6A"/>
    <w:rsid w:val="550973BF"/>
    <w:rsid w:val="551DB1E9"/>
    <w:rsid w:val="5542C3A2"/>
    <w:rsid w:val="557993ED"/>
    <w:rsid w:val="559FEF6F"/>
    <w:rsid w:val="55A93F61"/>
    <w:rsid w:val="55C469A3"/>
    <w:rsid w:val="56330D45"/>
    <w:rsid w:val="574CB505"/>
    <w:rsid w:val="579B0FE1"/>
    <w:rsid w:val="582C78E3"/>
    <w:rsid w:val="586B6979"/>
    <w:rsid w:val="5890457A"/>
    <w:rsid w:val="58DEDCF9"/>
    <w:rsid w:val="596A5BB1"/>
    <w:rsid w:val="597209C4"/>
    <w:rsid w:val="59B0A9EB"/>
    <w:rsid w:val="59D5700C"/>
    <w:rsid w:val="5A8D6135"/>
    <w:rsid w:val="5AA5FF8A"/>
    <w:rsid w:val="5AA80BAF"/>
    <w:rsid w:val="5AB673C0"/>
    <w:rsid w:val="5B10959D"/>
    <w:rsid w:val="5B5C34D3"/>
    <w:rsid w:val="5BFDE869"/>
    <w:rsid w:val="5C9681F0"/>
    <w:rsid w:val="5CEC5FE7"/>
    <w:rsid w:val="5D24C073"/>
    <w:rsid w:val="5D614153"/>
    <w:rsid w:val="5D6703F9"/>
    <w:rsid w:val="5D92E811"/>
    <w:rsid w:val="5D9845A1"/>
    <w:rsid w:val="5E547229"/>
    <w:rsid w:val="5E547229"/>
    <w:rsid w:val="5EB13A62"/>
    <w:rsid w:val="5EE3EC75"/>
    <w:rsid w:val="5F341602"/>
    <w:rsid w:val="5FFD1135"/>
    <w:rsid w:val="613C3D8A"/>
    <w:rsid w:val="6158A8B5"/>
    <w:rsid w:val="6169BD5E"/>
    <w:rsid w:val="6302A07F"/>
    <w:rsid w:val="63754C53"/>
    <w:rsid w:val="63BDAF8F"/>
    <w:rsid w:val="6416DAE7"/>
    <w:rsid w:val="644EF84F"/>
    <w:rsid w:val="647B8989"/>
    <w:rsid w:val="6480A8AF"/>
    <w:rsid w:val="655A6A68"/>
    <w:rsid w:val="65652D8C"/>
    <w:rsid w:val="6615FF7C"/>
    <w:rsid w:val="663A815A"/>
    <w:rsid w:val="6757A3D9"/>
    <w:rsid w:val="67820536"/>
    <w:rsid w:val="684C784A"/>
    <w:rsid w:val="68BA130A"/>
    <w:rsid w:val="68BA130A"/>
    <w:rsid w:val="6918539D"/>
    <w:rsid w:val="698EBE1F"/>
    <w:rsid w:val="6A4AD911"/>
    <w:rsid w:val="6A6942DD"/>
    <w:rsid w:val="6A9AE682"/>
    <w:rsid w:val="6ADBB200"/>
    <w:rsid w:val="6B89B3BB"/>
    <w:rsid w:val="6BC5FA19"/>
    <w:rsid w:val="6BDE1C95"/>
    <w:rsid w:val="6C327302"/>
    <w:rsid w:val="6C43A796"/>
    <w:rsid w:val="6CAD6F4C"/>
    <w:rsid w:val="6CD51781"/>
    <w:rsid w:val="6D348B82"/>
    <w:rsid w:val="6D9E2F74"/>
    <w:rsid w:val="6DF7D1A0"/>
    <w:rsid w:val="6DFDB528"/>
    <w:rsid w:val="6EB42D5C"/>
    <w:rsid w:val="6F1212E3"/>
    <w:rsid w:val="6F5A6732"/>
    <w:rsid w:val="6FBA1247"/>
    <w:rsid w:val="706C6A32"/>
    <w:rsid w:val="7096EC64"/>
    <w:rsid w:val="70FDBB0C"/>
    <w:rsid w:val="71784D73"/>
    <w:rsid w:val="71CEB9F1"/>
    <w:rsid w:val="72B5E969"/>
    <w:rsid w:val="72BB987D"/>
    <w:rsid w:val="7328AE64"/>
    <w:rsid w:val="73E73FDA"/>
    <w:rsid w:val="73FA1F4A"/>
    <w:rsid w:val="757B11E8"/>
    <w:rsid w:val="7607C941"/>
    <w:rsid w:val="7613735A"/>
    <w:rsid w:val="767A8704"/>
    <w:rsid w:val="76F3012B"/>
    <w:rsid w:val="7731C00C"/>
    <w:rsid w:val="7744605F"/>
    <w:rsid w:val="777FEB53"/>
    <w:rsid w:val="77A5384F"/>
    <w:rsid w:val="77E5A34F"/>
    <w:rsid w:val="77EECC7C"/>
    <w:rsid w:val="7825CB86"/>
    <w:rsid w:val="7884D706"/>
    <w:rsid w:val="7888FAFD"/>
    <w:rsid w:val="789BB408"/>
    <w:rsid w:val="78D93590"/>
    <w:rsid w:val="7973793A"/>
    <w:rsid w:val="7981BDF9"/>
    <w:rsid w:val="79A6B221"/>
    <w:rsid w:val="79D42BDB"/>
    <w:rsid w:val="79F7B341"/>
    <w:rsid w:val="7A054CE5"/>
    <w:rsid w:val="7A2BCB0B"/>
    <w:rsid w:val="7A2BCB0B"/>
    <w:rsid w:val="7A49C85C"/>
    <w:rsid w:val="7A640CA0"/>
    <w:rsid w:val="7A7241F7"/>
    <w:rsid w:val="7AC6BBF3"/>
    <w:rsid w:val="7ADF3E7B"/>
    <w:rsid w:val="7AF7905E"/>
    <w:rsid w:val="7AFE6BFD"/>
    <w:rsid w:val="7B61B557"/>
    <w:rsid w:val="7B853533"/>
    <w:rsid w:val="7BC79B6C"/>
    <w:rsid w:val="7BE54E22"/>
    <w:rsid w:val="7C1781FD"/>
    <w:rsid w:val="7C734CFA"/>
    <w:rsid w:val="7D03576A"/>
    <w:rsid w:val="7D1680B1"/>
    <w:rsid w:val="7D3B13ED"/>
    <w:rsid w:val="7DD42022"/>
    <w:rsid w:val="7E0C4203"/>
    <w:rsid w:val="7E34CE29"/>
    <w:rsid w:val="7E8F694F"/>
    <w:rsid w:val="7EB99203"/>
    <w:rsid w:val="7EEAA25E"/>
    <w:rsid w:val="7F46234B"/>
    <w:rsid w:val="7F5DB66F"/>
    <w:rsid w:val="7F9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2D5C"/>
  <w15:chartTrackingRefBased/>
  <w15:docId w15:val="{E92D69E5-8112-4566-99FF-1FD542ED5A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2021-11-11T20:36:19.7443259Z</dcterms:created>
  <dcterms:modified xsi:type="dcterms:W3CDTF">2022-01-06T23:12:07.8502166Z</dcterms:modified>
  <dc:creator>Leah  Elwell</dc:creator>
  <lastModifiedBy>Leah  Elwell</lastModifiedBy>
</coreProperties>
</file>